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北京市场</w:t>
      </w:r>
      <w:r>
        <w:rPr>
          <w:rFonts w:hint="eastAsia" w:ascii="宋体" w:hAnsi="宋体" w:eastAsia="宋体" w:cs="宋体"/>
          <w:b/>
          <w:sz w:val="32"/>
          <w:szCs w:val="32"/>
        </w:rPr>
        <w:t>交易网关</w:t>
      </w:r>
      <w:r>
        <w:rPr>
          <w:rFonts w:hint="eastAsia" w:ascii="宋体" w:hAnsi="宋体" w:eastAsia="宋体" w:cs="宋体"/>
          <w:b/>
          <w:sz w:val="32"/>
          <w:szCs w:val="32"/>
        </w:rPr>
        <w:t>入网开通申请表</w:t>
      </w:r>
    </w:p>
    <w:p>
      <w:pPr>
        <w:wordWrap w:val="0"/>
        <w:jc w:val="right"/>
        <w:rPr>
          <w:rFonts w:eastAsia="仿宋"/>
          <w:szCs w:val="21"/>
        </w:rPr>
      </w:pP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559"/>
        <w:gridCol w:w="2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申请</w:t>
            </w:r>
            <w:r>
              <w:rPr>
                <w:rFonts w:eastAsia="仿宋"/>
                <w:b w:val="0"/>
                <w:bCs w:val="0"/>
                <w:sz w:val="24"/>
              </w:rPr>
              <w:t>单位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Cs w:val="21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用户承诺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spacing w:line="288" w:lineRule="auto"/>
              <w:ind w:firstLine="480" w:firstLineChars="200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我单</w:t>
            </w:r>
            <w:r>
              <w:rPr>
                <w:rFonts w:eastAsia="仿宋"/>
                <w:b w:val="0"/>
                <w:bCs w:val="0"/>
                <w:sz w:val="24"/>
                <w:highlight w:val="none"/>
              </w:rPr>
              <w:t>位</w:t>
            </w:r>
            <w:r>
              <w:rPr>
                <w:rFonts w:hint="eastAsia" w:eastAsia="仿宋"/>
                <w:b w:val="0"/>
                <w:bCs w:val="0"/>
                <w:sz w:val="24"/>
                <w:highlight w:val="none"/>
              </w:rPr>
              <w:t>申请</w:t>
            </w:r>
            <w:r>
              <w:rPr>
                <w:rFonts w:hint="eastAsia" w:eastAsia="仿宋"/>
                <w:b w:val="0"/>
                <w:bCs w:val="0"/>
                <w:sz w:val="24"/>
                <w:highlight w:val="none"/>
                <w:lang w:val="en-US" w:eastAsia="zh-CN"/>
              </w:rPr>
              <w:t>北京市场</w:t>
            </w:r>
            <w:r>
              <w:rPr>
                <w:rFonts w:eastAsia="仿宋"/>
                <w:b w:val="0"/>
                <w:bCs w:val="0"/>
                <w:sz w:val="24"/>
              </w:rPr>
              <w:t>交易网关从___年___月___日</w:t>
            </w:r>
            <w:r>
              <w:rPr>
                <w:rFonts w:hint="eastAsia" w:eastAsia="仿宋"/>
                <w:b w:val="0"/>
                <w:bCs w:val="0"/>
                <w:sz w:val="24"/>
              </w:rPr>
              <w:t>（最早可开通日期）</w:t>
            </w:r>
            <w:r>
              <w:rPr>
                <w:rFonts w:eastAsia="仿宋"/>
                <w:b w:val="0"/>
                <w:bCs w:val="0"/>
                <w:sz w:val="24"/>
              </w:rPr>
              <w:t>正式入网，投入使用。</w:t>
            </w:r>
          </w:p>
          <w:p>
            <w:pPr>
              <w:spacing w:line="288" w:lineRule="auto"/>
              <w:ind w:firstLine="480" w:firstLineChars="200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我们知晓并保证从批准开通当日的9：15分起</w:t>
            </w:r>
            <w:r>
              <w:rPr>
                <w:rFonts w:eastAsia="仿宋"/>
                <w:b w:val="0"/>
                <w:bCs w:val="0"/>
                <w:sz w:val="24"/>
              </w:rPr>
              <w:t>，从我单位</w:t>
            </w:r>
            <w:r>
              <w:rPr>
                <w:rFonts w:hint="eastAsia" w:eastAsia="仿宋"/>
                <w:b w:val="0"/>
                <w:bCs w:val="0"/>
                <w:sz w:val="24"/>
                <w:lang w:val="en-US" w:eastAsia="zh-CN"/>
              </w:rPr>
              <w:t>北京市场</w:t>
            </w:r>
            <w:r>
              <w:rPr>
                <w:rFonts w:eastAsia="仿宋"/>
                <w:b w:val="0"/>
                <w:bCs w:val="0"/>
                <w:sz w:val="24"/>
              </w:rPr>
              <w:t>交易网关发出的所有委托报盘数据皆为正式数据，将进入撮合计算机参与撮合，不再是测试数据。</w:t>
            </w:r>
          </w:p>
          <w:p>
            <w:pPr>
              <w:spacing w:line="288" w:lineRule="auto"/>
              <w:ind w:firstLine="420" w:firstLineChars="200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Cs w:val="21"/>
              </w:rPr>
              <w:t>注：如涉及交易单元开通或出租，最早可开通日期以</w:t>
            </w:r>
            <w:r>
              <w:rPr>
                <w:rFonts w:hint="eastAsia" w:eastAsia="仿宋"/>
                <w:b w:val="0"/>
                <w:bCs w:val="0"/>
                <w:szCs w:val="21"/>
                <w:lang w:val="en-US" w:eastAsia="zh-CN"/>
              </w:rPr>
              <w:t>北交所和</w:t>
            </w:r>
            <w:r>
              <w:rPr>
                <w:rFonts w:hint="eastAsia" w:eastAsia="仿宋"/>
                <w:b w:val="0"/>
                <w:bCs w:val="0"/>
                <w:szCs w:val="21"/>
              </w:rPr>
              <w:t>全国股转</w:t>
            </w:r>
            <w:r>
              <w:rPr>
                <w:rFonts w:hint="eastAsia" w:eastAsia="仿宋"/>
                <w:b w:val="0"/>
                <w:bCs w:val="0"/>
                <w:szCs w:val="21"/>
                <w:lang w:val="en-US" w:eastAsia="zh-CN"/>
              </w:rPr>
              <w:t>系统</w:t>
            </w:r>
            <w:r>
              <w:rPr>
                <w:rFonts w:hint="eastAsia" w:eastAsia="仿宋"/>
                <w:b w:val="0"/>
                <w:bCs w:val="0"/>
                <w:szCs w:val="21"/>
              </w:rPr>
              <w:t>交易单元开通生效日为准。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24"/>
                <w:lang w:val="en-US" w:eastAsia="zh-CN"/>
              </w:rPr>
              <w:t>北京市场</w:t>
            </w:r>
          </w:p>
          <w:p>
            <w:pPr>
              <w:spacing w:line="400" w:lineRule="exact"/>
              <w:jc w:val="center"/>
              <w:rPr>
                <w:rFonts w:eastAsia="仿宋"/>
                <w:b w:val="0"/>
                <w:bCs w:val="0"/>
                <w:szCs w:val="21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交易网关号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  <w:lang w:val="en-US" w:eastAsia="zh-CN"/>
              </w:rPr>
              <w:t>E-key</w:t>
            </w:r>
            <w:r>
              <w:rPr>
                <w:rFonts w:eastAsia="仿宋"/>
                <w:b w:val="0"/>
                <w:bCs w:val="0"/>
                <w:sz w:val="24"/>
              </w:rPr>
              <w:t>号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Cs w:val="21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交易单元编号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流速权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______</w:t>
            </w:r>
            <w:r>
              <w:rPr>
                <w:rFonts w:hint="eastAsia" w:eastAsia="仿宋"/>
                <w:b w:val="0"/>
                <w:bCs w:val="0"/>
                <w:sz w:val="24"/>
              </w:rPr>
              <w:t>份</w:t>
            </w:r>
            <w:r>
              <w:rPr>
                <w:rFonts w:hint="eastAsia" w:eastAsia="仿宋"/>
                <w:b w:val="0"/>
                <w:bCs w:val="0"/>
              </w:rPr>
              <w:t>（注：1份流速权=10笔/秒</w:t>
            </w:r>
            <w:r>
              <w:rPr>
                <w:rFonts w:hint="eastAsia" w:eastAsia="仿宋"/>
                <w:b w:val="0"/>
                <w:bCs w:val="0"/>
                <w:lang w:eastAsia="zh-CN"/>
              </w:rPr>
              <w:t>，</w:t>
            </w:r>
            <w:r>
              <w:rPr>
                <w:rFonts w:hint="eastAsia" w:eastAsia="仿宋"/>
                <w:b w:val="0"/>
                <w:bCs w:val="0"/>
                <w:lang w:val="en-US" w:eastAsia="zh-CN"/>
              </w:rPr>
              <w:t>每个网关最大可配置10个标准流速</w:t>
            </w:r>
            <w:r>
              <w:rPr>
                <w:rFonts w:hint="eastAsia" w:eastAsia="仿宋"/>
                <w:b w:val="0"/>
                <w:bCs w:val="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eastAsia="仿宋"/>
                <w:b w:val="0"/>
                <w:bCs w:val="0"/>
                <w:sz w:val="24"/>
              </w:rPr>
              <w:t>经办人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手  机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电  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  <w:sz w:val="24"/>
              </w:rPr>
            </w:pPr>
            <w:r>
              <w:rPr>
                <w:rFonts w:hint="eastAsia" w:eastAsia="仿宋"/>
                <w:b w:val="0"/>
                <w:bCs w:val="0"/>
                <w:sz w:val="24"/>
              </w:rPr>
              <w:t>邮  箱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eastAsia="仿宋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838" w:type="dxa"/>
            <w:gridSpan w:val="4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 w:val="28"/>
                <w:szCs w:val="36"/>
              </w:rPr>
              <w:t>申请单位盖章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838" w:type="dxa"/>
            <w:gridSpan w:val="4"/>
            <w:tcBorders>
              <w:top w:val="double" w:color="auto" w:sz="12" w:space="0"/>
            </w:tcBorders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交易运行管理部审核</w:t>
            </w:r>
            <w:r>
              <w:rPr>
                <w:rFonts w:hint="eastAsia" w:eastAsia="仿宋"/>
                <w:sz w:val="24"/>
              </w:rPr>
              <w:t>（盖章）</w:t>
            </w:r>
          </w:p>
          <w:p>
            <w:pPr>
              <w:spacing w:line="360" w:lineRule="auto"/>
              <w:ind w:firstLine="482" w:firstLineChars="200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>交易状态</w:t>
            </w:r>
            <w:r>
              <w:rPr>
                <w:rFonts w:hint="eastAsia" w:eastAsia="仿宋"/>
                <w:b/>
                <w:bCs/>
                <w:sz w:val="24"/>
              </w:rPr>
              <w:t xml:space="preserve">我部已核实交易单元的权属、交易状态正常  </w:t>
            </w:r>
          </w:p>
          <w:p>
            <w:pPr>
              <w:spacing w:line="360" w:lineRule="auto"/>
              <w:ind w:firstLine="48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同意办理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 w:eastAsia="仿宋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"/>
                <w:b w:val="0"/>
                <w:bCs w:val="0"/>
                <w:sz w:val="24"/>
              </w:rPr>
              <w:t>经办人：           日  期：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436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经办人：</w:t>
            </w:r>
            <w:r>
              <w:rPr>
                <w:rFonts w:hint="eastAsia" w:eastAsia="仿宋"/>
                <w:sz w:val="24"/>
              </w:rPr>
              <w:t xml:space="preserve">       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47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>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C2EC7"/>
    <w:rsid w:val="10AF0578"/>
    <w:rsid w:val="1783031F"/>
    <w:rsid w:val="37AA1180"/>
    <w:rsid w:val="393F636E"/>
    <w:rsid w:val="47DA0270"/>
    <w:rsid w:val="669C2EC7"/>
    <w:rsid w:val="69DF44BF"/>
    <w:rsid w:val="6C8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2020-06-08T02:28:00Z</dcterms:created>
  <dc:creator>常然</dc:creator>
  <cp:lastModifiedBy>weizg</cp:lastModifiedBy>
  <dcterms:modified xsi:type="dcterms:W3CDTF">2023-12-11T05:53:29Z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AFC2104C2FDF40CEB9A44AC99F8D1634</vt:lpwstr>
  </property>
</Properties>
</file>